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1504" w:rsidRPr="004C1504" w:rsidRDefault="004C1504">
      <w:pPr>
        <w:rPr>
          <w:rFonts w:ascii="Courier New" w:hAnsi="Courier New" w:cs="Courier New"/>
          <w:b/>
        </w:rPr>
      </w:pPr>
      <w:r w:rsidRPr="004C1504">
        <w:rPr>
          <w:rFonts w:ascii="Courier New" w:hAnsi="Courier New" w:cs="Courier New"/>
          <w:b/>
        </w:rPr>
        <w:t>Rusty Todd</w:t>
      </w:r>
    </w:p>
    <w:p w:rsidR="004D1DF0" w:rsidRPr="0097284F" w:rsidRDefault="0097284F">
      <w:pPr>
        <w:rPr>
          <w:rFonts w:ascii="Courier New" w:hAnsi="Courier New" w:cs="Courier New"/>
        </w:rPr>
      </w:pPr>
      <w:r w:rsidRPr="0097284F">
        <w:rPr>
          <w:rFonts w:ascii="Courier New" w:hAnsi="Courier New" w:cs="Courier New"/>
        </w:rPr>
        <w:t xml:space="preserve">Rusty Todd is </w:t>
      </w:r>
      <w:r w:rsidR="00BF3038">
        <w:rPr>
          <w:rFonts w:ascii="Courier New" w:hAnsi="Courier New" w:cs="Courier New"/>
        </w:rPr>
        <w:t xml:space="preserve">a </w:t>
      </w:r>
      <w:bookmarkStart w:id="0" w:name="_GoBack"/>
      <w:bookmarkEnd w:id="0"/>
      <w:r w:rsidR="00BF3038">
        <w:rPr>
          <w:rFonts w:ascii="Courier New" w:hAnsi="Courier New" w:cs="Courier New"/>
        </w:rPr>
        <w:t xml:space="preserve">professor at </w:t>
      </w:r>
      <w:r w:rsidR="00BF3038" w:rsidRPr="0097284F">
        <w:rPr>
          <w:rFonts w:ascii="Courier New" w:hAnsi="Courier New" w:cs="Courier New"/>
        </w:rPr>
        <w:t>the University of Texas Journalism School, where he teaches editing and business journalism.</w:t>
      </w:r>
      <w:r w:rsidR="00BF3038">
        <w:rPr>
          <w:rFonts w:ascii="Courier New" w:hAnsi="Courier New" w:cs="Courier New"/>
        </w:rPr>
        <w:t xml:space="preserve"> He has also been splitting his time with Hong Kong University, where he is </w:t>
      </w:r>
      <w:r w:rsidRPr="0097284F">
        <w:rPr>
          <w:rFonts w:ascii="Courier New" w:hAnsi="Courier New" w:cs="Courier New"/>
        </w:rPr>
        <w:t xml:space="preserve">visiting professor of business journalism at the Journalism and Media Studies Centre. </w:t>
      </w:r>
      <w:r w:rsidR="00BF3038">
        <w:rPr>
          <w:rFonts w:ascii="Courier New" w:hAnsi="Courier New" w:cs="Courier New"/>
        </w:rPr>
        <w:t>H</w:t>
      </w:r>
      <w:r w:rsidRPr="0097284F">
        <w:rPr>
          <w:rFonts w:ascii="Courier New" w:hAnsi="Courier New" w:cs="Courier New"/>
        </w:rPr>
        <w:t>e was a Hong Kong-based reporter and news editor at The Asian Wall Street Journal in the 1980s, and was regional development manager for Dow Jones/Telerate real-time news in Asia-Pacific. He is the founding editor of the Dow Jones Emerging Markets Report. His doctorate is from Stanford University.</w:t>
      </w:r>
    </w:p>
    <w:sectPr w:rsidR="004D1DF0" w:rsidRPr="0097284F" w:rsidSect="004D1DF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284F"/>
    <w:rsid w:val="00075C90"/>
    <w:rsid w:val="004C1504"/>
    <w:rsid w:val="004D1DF0"/>
    <w:rsid w:val="0097284F"/>
    <w:rsid w:val="00BF3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1DF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88</Words>
  <Characters>506</Characters>
  <Application>Microsoft Macintosh Word</Application>
  <DocSecurity>0</DocSecurity>
  <Lines>4</Lines>
  <Paragraphs>1</Paragraphs>
  <ScaleCrop>false</ScaleCrop>
  <Company> </Company>
  <LinksUpToDate>false</LinksUpToDate>
  <CharactersWithSpaces>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rusty todd</dc:creator>
  <cp:keywords/>
  <dc:description/>
  <cp:lastModifiedBy>Texas Observer</cp:lastModifiedBy>
  <cp:revision>2</cp:revision>
  <dcterms:created xsi:type="dcterms:W3CDTF">2012-02-23T18:27:00Z</dcterms:created>
  <dcterms:modified xsi:type="dcterms:W3CDTF">2012-02-23T18:27:00Z</dcterms:modified>
</cp:coreProperties>
</file>